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3862D" w14:textId="77777777" w:rsidR="00FE5B59" w:rsidRDefault="00FE5B59" w:rsidP="00FE5B59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863"/>
        <w:rPr>
          <w:rFonts w:ascii="Calibri" w:hAnsi="Calibri" w:cs="Calibri"/>
          <w:b/>
          <w:bCs/>
          <w:kern w:val="0"/>
          <w:sz w:val="24"/>
          <w:szCs w:val="24"/>
          <w:u w:val="single"/>
        </w:rPr>
      </w:pPr>
    </w:p>
    <w:p w14:paraId="2605B056" w14:textId="1EA9AF97" w:rsidR="00FE5B59" w:rsidRDefault="00FE5B59" w:rsidP="00FE5B59">
      <w:pPr>
        <w:kinsoku w:val="0"/>
        <w:overflowPunct w:val="0"/>
        <w:autoSpaceDE w:val="0"/>
        <w:autoSpaceDN w:val="0"/>
        <w:adjustRightInd w:val="0"/>
        <w:spacing w:after="0" w:line="244" w:lineRule="exact"/>
        <w:rPr>
          <w:rFonts w:ascii="Calibri" w:hAnsi="Calibri" w:cs="Calibri"/>
          <w:b/>
          <w:bCs/>
          <w:kern w:val="0"/>
          <w:sz w:val="24"/>
          <w:szCs w:val="24"/>
          <w:u w:val="single"/>
        </w:rPr>
      </w:pPr>
    </w:p>
    <w:p w14:paraId="1F18FBC2" w14:textId="77777777" w:rsidR="00FE5B59" w:rsidRDefault="00FE5B59" w:rsidP="00FE5B59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863"/>
        <w:rPr>
          <w:rFonts w:ascii="Calibri" w:hAnsi="Calibri" w:cs="Calibri"/>
          <w:b/>
          <w:bCs/>
          <w:kern w:val="0"/>
          <w:sz w:val="24"/>
          <w:szCs w:val="24"/>
          <w:u w:val="single"/>
        </w:rPr>
      </w:pPr>
    </w:p>
    <w:p w14:paraId="4E00C0E1" w14:textId="77777777" w:rsidR="00FE5B59" w:rsidRDefault="00FE5B59" w:rsidP="00FE5B59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863"/>
        <w:rPr>
          <w:rFonts w:ascii="Calibri" w:hAnsi="Calibri" w:cs="Calibri"/>
          <w:b/>
          <w:bCs/>
          <w:kern w:val="0"/>
          <w:sz w:val="24"/>
          <w:szCs w:val="24"/>
          <w:u w:val="single"/>
        </w:rPr>
      </w:pPr>
    </w:p>
    <w:p w14:paraId="12918291" w14:textId="21F1B240" w:rsidR="00FE5B59" w:rsidRPr="00FE5B59" w:rsidRDefault="00FE5B59" w:rsidP="00FE5B59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40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 w:rsidRPr="00FE5B59">
        <w:rPr>
          <w:rFonts w:ascii="Calibri" w:hAnsi="Calibri" w:cs="Calibri"/>
          <w:b/>
          <w:bCs/>
          <w:kern w:val="0"/>
          <w:sz w:val="32"/>
          <w:szCs w:val="32"/>
          <w:u w:val="single"/>
        </w:rPr>
        <w:t xml:space="preserve">INFORMATION REGARDING CLEANUP OF DAMAGED STRUCTURES WITHIN THE </w:t>
      </w:r>
      <w:r>
        <w:rPr>
          <w:rFonts w:ascii="Calibri" w:hAnsi="Calibri" w:cs="Calibri"/>
          <w:b/>
          <w:bCs/>
          <w:kern w:val="0"/>
          <w:sz w:val="32"/>
          <w:szCs w:val="32"/>
          <w:u w:val="single"/>
        </w:rPr>
        <w:t xml:space="preserve">   </w:t>
      </w:r>
      <w:r w:rsidRPr="00FE5B59">
        <w:rPr>
          <w:rFonts w:ascii="Calibri" w:hAnsi="Calibri" w:cs="Calibri"/>
          <w:b/>
          <w:bCs/>
          <w:kern w:val="0"/>
          <w:sz w:val="32"/>
          <w:szCs w:val="32"/>
          <w:u w:val="single"/>
        </w:rPr>
        <w:t>FLOODPLAIN</w:t>
      </w:r>
    </w:p>
    <w:p w14:paraId="734A9E42" w14:textId="77777777" w:rsidR="00FE5B59" w:rsidRPr="00FE5B59" w:rsidRDefault="00FE5B59" w:rsidP="00FE5B5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10A642EA" w14:textId="77777777" w:rsidR="00FE5B59" w:rsidRPr="00FE5B59" w:rsidRDefault="00FE5B59" w:rsidP="00FE5B59">
      <w:pPr>
        <w:kinsoku w:val="0"/>
        <w:overflowPunct w:val="0"/>
        <w:autoSpaceDE w:val="0"/>
        <w:autoSpaceDN w:val="0"/>
        <w:adjustRightInd w:val="0"/>
        <w:spacing w:before="12" w:after="0"/>
        <w:ind w:left="40"/>
        <w:rPr>
          <w:rFonts w:ascii="Calibri" w:hAnsi="Calibri" w:cs="Calibri"/>
          <w:kern w:val="0"/>
          <w:sz w:val="24"/>
          <w:szCs w:val="24"/>
        </w:rPr>
      </w:pPr>
      <w:r w:rsidRPr="00FE5B59">
        <w:rPr>
          <w:rFonts w:ascii="Calibri" w:hAnsi="Calibri" w:cs="Calibri"/>
          <w:kern w:val="0"/>
          <w:sz w:val="24"/>
          <w:szCs w:val="24"/>
        </w:rPr>
        <w:t>Repairs to damaged buildings located within the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Transylvania County floodplain require a permit from the Transylvania County building department and/or the Transylvania County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Floodplain Administrator.</w:t>
      </w:r>
    </w:p>
    <w:p w14:paraId="5561C514" w14:textId="3BF6FBF0" w:rsidR="00FE5B59" w:rsidRPr="00FE5B59" w:rsidRDefault="00FE5B59" w:rsidP="00FE5B59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FE5B59">
        <w:rPr>
          <w:rFonts w:ascii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inline distT="0" distB="0" distL="0" distR="0" wp14:anchorId="78BC34C7" wp14:editId="431C9E70">
                <wp:extent cx="4479925" cy="1079500"/>
                <wp:effectExtent l="0" t="0" r="0" b="0"/>
                <wp:docPr id="14169147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1"/>
                              <w:gridCol w:w="3943"/>
                            </w:tblGrid>
                            <w:tr w:rsidR="00FE5B59" w14:paraId="7A0FE5D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6"/>
                              </w:trPr>
                              <w:tc>
                                <w:tcPr>
                                  <w:tcW w:w="299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E8FFD0E" w14:textId="77777777" w:rsidR="00FE5B59" w:rsidRDefault="00FE5B5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4" w:lineRule="exact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 </w:t>
                                  </w:r>
                                  <w:r>
                                    <w:t>Roof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4EBEDD5" w14:textId="77777777" w:rsidR="00FE5B59" w:rsidRDefault="00FE5B5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4" w:lineRule="exact"/>
                                    <w:ind w:left="1374"/>
                                  </w:pPr>
                                  <w:r>
                                    <w:t>vii.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Electrical systems</w:t>
                                  </w:r>
                                </w:p>
                              </w:tc>
                            </w:tr>
                            <w:tr w:rsidR="00FE5B59" w14:paraId="36A8476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2"/>
                              </w:trPr>
                              <w:tc>
                                <w:tcPr>
                                  <w:tcW w:w="299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EF20ED3" w14:textId="77777777" w:rsidR="00FE5B59" w:rsidRDefault="00FE5B59">
                                  <w:pPr>
                                    <w:pStyle w:val="TableParagraph"/>
                                    <w:kinsoku w:val="0"/>
                                    <w:overflowPunct w:val="0"/>
                                  </w:pPr>
                                  <w:r>
                                    <w:t>ii.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 </w:t>
                                  </w:r>
                                  <w:r>
                                    <w:t>Walls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72F8FB1" w14:textId="77777777" w:rsidR="00FE5B59" w:rsidRDefault="00FE5B5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74"/>
                                  </w:pPr>
                                  <w:r>
                                    <w:t>viii.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Plumbing</w:t>
                                  </w:r>
                                </w:p>
                              </w:tc>
                            </w:tr>
                            <w:tr w:rsidR="00FE5B59" w14:paraId="1949CB7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2"/>
                              </w:trPr>
                              <w:tc>
                                <w:tcPr>
                                  <w:tcW w:w="299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0C7120D" w14:textId="77777777" w:rsidR="00FE5B59" w:rsidRDefault="00FE5B59">
                                  <w:pPr>
                                    <w:pStyle w:val="TableParagraph"/>
                                    <w:kinsoku w:val="0"/>
                                    <w:overflowPunct w:val="0"/>
                                  </w:pPr>
                                  <w:r>
                                    <w:t>iii.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 </w:t>
                                  </w:r>
                                  <w:r>
                                    <w:t>Siding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00C774F" w14:textId="77777777" w:rsidR="00FE5B59" w:rsidRDefault="00FE5B5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74"/>
                                  </w:pPr>
                                  <w:r>
                                    <w:t>ix.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Heating</w:t>
                                  </w:r>
                                </w:p>
                              </w:tc>
                            </w:tr>
                            <w:tr w:rsidR="00FE5B59" w14:paraId="2BCA8E8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2"/>
                              </w:trPr>
                              <w:tc>
                                <w:tcPr>
                                  <w:tcW w:w="299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F0F9628" w14:textId="77777777" w:rsidR="00FE5B59" w:rsidRDefault="00FE5B59" w:rsidP="00FE5B59">
                                  <w:pPr>
                                    <w:pStyle w:val="TableParagraph"/>
                                    <w:kinsoku w:val="0"/>
                                    <w:overflowPunct w:val="0"/>
                                  </w:pPr>
                                  <w:r>
                                    <w:t>iv.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 </w:t>
                                  </w:r>
                                  <w:r>
                                    <w:t>Plaster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4005505" w14:textId="77777777" w:rsidR="00FE5B59" w:rsidRDefault="00FE5B5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74"/>
                                  </w:pPr>
                                  <w:r>
                                    <w:t>x.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Air conditioning units</w:t>
                                  </w:r>
                                </w:p>
                              </w:tc>
                            </w:tr>
                            <w:tr w:rsidR="00FE5B59" w14:paraId="436BE69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2"/>
                              </w:trPr>
                              <w:tc>
                                <w:tcPr>
                                  <w:tcW w:w="299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4CA0E6F" w14:textId="77777777" w:rsidR="00FE5B59" w:rsidRDefault="00FE5B59">
                                  <w:pPr>
                                    <w:pStyle w:val="TableParagraph"/>
                                    <w:kinsoku w:val="0"/>
                                    <w:overflowPunct w:val="0"/>
                                  </w:pPr>
                                  <w:r>
                                    <w:t>v.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 </w:t>
                                  </w:r>
                                  <w:r>
                                    <w:t>Cabinets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6987FCF" w14:textId="77777777" w:rsidR="00FE5B59" w:rsidRDefault="00FE5B5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74"/>
                                  </w:pPr>
                                  <w:r>
                                    <w:t>xi.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Foundation</w:t>
                                  </w:r>
                                </w:p>
                              </w:tc>
                            </w:tr>
                            <w:tr w:rsidR="00FE5B59" w14:paraId="78046B9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6"/>
                              </w:trPr>
                              <w:tc>
                                <w:tcPr>
                                  <w:tcW w:w="299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D7AFAA4" w14:textId="77777777" w:rsidR="00FE5B59" w:rsidRDefault="00FE5B5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6" w:lineRule="exact"/>
                                  </w:pPr>
                                  <w:r>
                                    <w:t>vi.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 </w:t>
                                  </w:r>
                                  <w:r>
                                    <w:t>Flooring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1EE24BF" w14:textId="77777777" w:rsidR="00FE5B59" w:rsidRDefault="00FE5B5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A015CF" w14:textId="77777777" w:rsidR="00FE5B59" w:rsidRDefault="00FE5B59" w:rsidP="00FE5B59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BC34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52.75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1"/>
                        <w:gridCol w:w="3943"/>
                      </w:tblGrid>
                      <w:tr w:rsidR="00FE5B59" w14:paraId="7A0FE5D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6"/>
                        </w:trPr>
                        <w:tc>
                          <w:tcPr>
                            <w:tcW w:w="299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E8FFD0E" w14:textId="77777777" w:rsidR="00FE5B59" w:rsidRDefault="00FE5B59">
                            <w:pPr>
                              <w:pStyle w:val="TableParagraph"/>
                              <w:kinsoku w:val="0"/>
                              <w:overflowPunct w:val="0"/>
                              <w:spacing w:line="244" w:lineRule="exact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t>Roof</w:t>
                            </w: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4EBEDD5" w14:textId="77777777" w:rsidR="00FE5B59" w:rsidRDefault="00FE5B59">
                            <w:pPr>
                              <w:pStyle w:val="TableParagraph"/>
                              <w:kinsoku w:val="0"/>
                              <w:overflowPunct w:val="0"/>
                              <w:spacing w:line="244" w:lineRule="exact"/>
                              <w:ind w:left="1374"/>
                            </w:pPr>
                            <w:r>
                              <w:t>vii.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Electrical systems</w:t>
                            </w:r>
                          </w:p>
                        </w:tc>
                      </w:tr>
                      <w:tr w:rsidR="00FE5B59" w14:paraId="36A8476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2"/>
                        </w:trPr>
                        <w:tc>
                          <w:tcPr>
                            <w:tcW w:w="299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EF20ED3" w14:textId="77777777" w:rsidR="00FE5B59" w:rsidRDefault="00FE5B59">
                            <w:pPr>
                              <w:pStyle w:val="TableParagraph"/>
                              <w:kinsoku w:val="0"/>
                              <w:overflowPunct w:val="0"/>
                            </w:pPr>
                            <w:r>
                              <w:t>ii.</w:t>
                            </w:r>
                            <w:r>
                              <w:rPr>
                                <w:spacing w:val="80"/>
                              </w:rPr>
                              <w:t xml:space="preserve">  </w:t>
                            </w:r>
                            <w:r>
                              <w:t>Walls</w:t>
                            </w: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72F8FB1" w14:textId="77777777" w:rsidR="00FE5B59" w:rsidRDefault="00FE5B59">
                            <w:pPr>
                              <w:pStyle w:val="TableParagraph"/>
                              <w:kinsoku w:val="0"/>
                              <w:overflowPunct w:val="0"/>
                              <w:ind w:left="1374"/>
                            </w:pPr>
                            <w:r>
                              <w:t>viii.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</w:p>
                        </w:tc>
                      </w:tr>
                      <w:tr w:rsidR="00FE5B59" w14:paraId="1949CB7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2"/>
                        </w:trPr>
                        <w:tc>
                          <w:tcPr>
                            <w:tcW w:w="299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0C7120D" w14:textId="77777777" w:rsidR="00FE5B59" w:rsidRDefault="00FE5B59">
                            <w:pPr>
                              <w:pStyle w:val="TableParagraph"/>
                              <w:kinsoku w:val="0"/>
                              <w:overflowPunct w:val="0"/>
                            </w:pPr>
                            <w:r>
                              <w:t>iii.</w:t>
                            </w:r>
                            <w:r>
                              <w:rPr>
                                <w:spacing w:val="80"/>
                              </w:rPr>
                              <w:t xml:space="preserve">  </w:t>
                            </w:r>
                            <w:r>
                              <w:t>Siding</w:t>
                            </w: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00C774F" w14:textId="77777777" w:rsidR="00FE5B59" w:rsidRDefault="00FE5B59">
                            <w:pPr>
                              <w:pStyle w:val="TableParagraph"/>
                              <w:kinsoku w:val="0"/>
                              <w:overflowPunct w:val="0"/>
                              <w:ind w:left="1374"/>
                            </w:pPr>
                            <w:r>
                              <w:t>ix.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Heating</w:t>
                            </w:r>
                          </w:p>
                        </w:tc>
                      </w:tr>
                      <w:tr w:rsidR="00FE5B59" w14:paraId="2BCA8E8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2"/>
                        </w:trPr>
                        <w:tc>
                          <w:tcPr>
                            <w:tcW w:w="299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F0F9628" w14:textId="77777777" w:rsidR="00FE5B59" w:rsidRDefault="00FE5B59" w:rsidP="00FE5B59">
                            <w:pPr>
                              <w:pStyle w:val="TableParagraph"/>
                              <w:kinsoku w:val="0"/>
                              <w:overflowPunct w:val="0"/>
                            </w:pPr>
                            <w:r>
                              <w:t>iv.</w:t>
                            </w:r>
                            <w:r>
                              <w:rPr>
                                <w:spacing w:val="80"/>
                              </w:rPr>
                              <w:t xml:space="preserve">  </w:t>
                            </w:r>
                            <w:r>
                              <w:t>Plaster</w:t>
                            </w: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4005505" w14:textId="77777777" w:rsidR="00FE5B59" w:rsidRDefault="00FE5B59">
                            <w:pPr>
                              <w:pStyle w:val="TableParagraph"/>
                              <w:kinsoku w:val="0"/>
                              <w:overflowPunct w:val="0"/>
                              <w:ind w:left="1374"/>
                            </w:pPr>
                            <w:r>
                              <w:t>x.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Air conditioning units</w:t>
                            </w:r>
                          </w:p>
                        </w:tc>
                      </w:tr>
                      <w:tr w:rsidR="00FE5B59" w14:paraId="436BE69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2"/>
                        </w:trPr>
                        <w:tc>
                          <w:tcPr>
                            <w:tcW w:w="299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4CA0E6F" w14:textId="77777777" w:rsidR="00FE5B59" w:rsidRDefault="00FE5B59">
                            <w:pPr>
                              <w:pStyle w:val="TableParagraph"/>
                              <w:kinsoku w:val="0"/>
                              <w:overflowPunct w:val="0"/>
                            </w:pPr>
                            <w:r>
                              <w:t>v.</w:t>
                            </w:r>
                            <w:r>
                              <w:rPr>
                                <w:spacing w:val="80"/>
                              </w:rPr>
                              <w:t xml:space="preserve">  </w:t>
                            </w:r>
                            <w:r>
                              <w:t>Cabinets</w:t>
                            </w: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6987FCF" w14:textId="77777777" w:rsidR="00FE5B59" w:rsidRDefault="00FE5B59">
                            <w:pPr>
                              <w:pStyle w:val="TableParagraph"/>
                              <w:kinsoku w:val="0"/>
                              <w:overflowPunct w:val="0"/>
                              <w:ind w:left="1374"/>
                            </w:pPr>
                            <w:r>
                              <w:t>xi.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Foundation</w:t>
                            </w:r>
                          </w:p>
                        </w:tc>
                      </w:tr>
                      <w:tr w:rsidR="00FE5B59" w14:paraId="78046B9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6"/>
                        </w:trPr>
                        <w:tc>
                          <w:tcPr>
                            <w:tcW w:w="299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D7AFAA4" w14:textId="77777777" w:rsidR="00FE5B59" w:rsidRDefault="00FE5B59">
                            <w:pPr>
                              <w:pStyle w:val="TableParagraph"/>
                              <w:kinsoku w:val="0"/>
                              <w:overflowPunct w:val="0"/>
                              <w:spacing w:line="246" w:lineRule="exact"/>
                            </w:pPr>
                            <w:r>
                              <w:t>vi.</w:t>
                            </w:r>
                            <w:r>
                              <w:rPr>
                                <w:spacing w:val="80"/>
                              </w:rPr>
                              <w:t xml:space="preserve">  </w:t>
                            </w:r>
                            <w:r>
                              <w:t>Flooring</w:t>
                            </w: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1EE24BF" w14:textId="77777777" w:rsidR="00FE5B59" w:rsidRDefault="00FE5B59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CA015CF" w14:textId="77777777" w:rsidR="00FE5B59" w:rsidRDefault="00FE5B59" w:rsidP="00FE5B59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D26157" w14:textId="0FB9B00D" w:rsidR="00FE5B59" w:rsidRPr="00FE5B59" w:rsidRDefault="00FE5B59" w:rsidP="00FE5B59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59" w:after="0"/>
        <w:rPr>
          <w:rFonts w:ascii="Calibri" w:hAnsi="Calibri" w:cs="Calibri"/>
          <w:kern w:val="0"/>
          <w:sz w:val="24"/>
          <w:szCs w:val="24"/>
        </w:rPr>
      </w:pPr>
      <w:r w:rsidRPr="00FE5B59">
        <w:rPr>
          <w:rFonts w:ascii="Calibri" w:hAnsi="Calibri" w:cs="Calibri"/>
          <w:kern w:val="0"/>
          <w:sz w:val="24"/>
          <w:szCs w:val="24"/>
        </w:rPr>
        <w:t>You MUST obtain a building permit from Transylvania County before you repair, alter, or replace any of the following items:</w:t>
      </w:r>
    </w:p>
    <w:p w14:paraId="5B7E1A09" w14:textId="77777777" w:rsidR="00FE5B59" w:rsidRPr="00FE5B59" w:rsidRDefault="00FE5B59" w:rsidP="00FE5B59">
      <w:pPr>
        <w:pStyle w:val="ListParagraph"/>
        <w:kinsoku w:val="0"/>
        <w:overflowPunct w:val="0"/>
        <w:autoSpaceDE w:val="0"/>
        <w:autoSpaceDN w:val="0"/>
        <w:adjustRightInd w:val="0"/>
        <w:spacing w:before="159" w:after="0"/>
        <w:ind w:left="820"/>
        <w:rPr>
          <w:rFonts w:ascii="Calibri" w:hAnsi="Calibri" w:cs="Calibri"/>
          <w:kern w:val="0"/>
          <w:sz w:val="24"/>
          <w:szCs w:val="24"/>
        </w:rPr>
      </w:pPr>
    </w:p>
    <w:p w14:paraId="7BED0E9C" w14:textId="77777777" w:rsidR="00FE5B59" w:rsidRPr="00FE5B59" w:rsidRDefault="00FE5B59" w:rsidP="00FE5B59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818" w:right="153" w:hanging="359"/>
        <w:rPr>
          <w:rFonts w:ascii="Calibri" w:hAnsi="Calibri" w:cs="Calibri"/>
          <w:kern w:val="0"/>
          <w:sz w:val="24"/>
          <w:szCs w:val="24"/>
        </w:rPr>
      </w:pPr>
      <w:r w:rsidRPr="00FE5B59">
        <w:rPr>
          <w:rFonts w:ascii="Calibri" w:hAnsi="Calibri" w:cs="Calibri"/>
          <w:kern w:val="0"/>
          <w:sz w:val="24"/>
          <w:szCs w:val="24"/>
        </w:rPr>
        <w:t>The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permit office must conduct a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damage assessment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of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the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building.</w:t>
      </w:r>
      <w:r w:rsidRPr="00FE5B59">
        <w:rPr>
          <w:rFonts w:ascii="Calibri" w:hAnsi="Calibri" w:cs="Calibri"/>
          <w:spacing w:val="50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This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inspection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will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determine if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a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structure is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more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than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50%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damaged (substantially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damaged).</w:t>
      </w:r>
      <w:r w:rsidRPr="00FE5B59">
        <w:rPr>
          <w:rFonts w:ascii="Calibri" w:hAnsi="Calibri" w:cs="Calibri"/>
          <w:spacing w:val="5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If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a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structure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is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found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to</w:t>
      </w:r>
      <w:r w:rsidRPr="00FE5B59">
        <w:rPr>
          <w:rFonts w:ascii="Calibri" w:hAnsi="Calibri" w:cs="Calibri"/>
          <w:spacing w:val="8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be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substantially</w:t>
      </w:r>
      <w:r w:rsidRPr="00FE5B59">
        <w:rPr>
          <w:rFonts w:ascii="Calibri" w:hAnsi="Calibri" w:cs="Calibri"/>
          <w:spacing w:val="-4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damaged,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the structure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may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not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be</w:t>
      </w:r>
      <w:r w:rsidRPr="00FE5B59">
        <w:rPr>
          <w:rFonts w:ascii="Calibri" w:hAnsi="Calibri" w:cs="Calibri"/>
          <w:spacing w:val="-5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repaired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until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it meets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current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flood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protection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requirements.</w:t>
      </w:r>
      <w:r w:rsidRPr="00FE5B59">
        <w:rPr>
          <w:rFonts w:ascii="Calibri" w:hAnsi="Calibri" w:cs="Calibri"/>
          <w:spacing w:val="5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It is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imperative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that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the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Transylvania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County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Building,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Permitting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and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Enforcement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office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be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contacted prior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to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taking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any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actions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to</w:t>
      </w:r>
      <w:r w:rsidRPr="00FE5B59">
        <w:rPr>
          <w:rFonts w:ascii="Calibri" w:hAnsi="Calibri" w:cs="Calibri"/>
          <w:spacing w:val="-5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repair damage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related to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the flood.</w:t>
      </w:r>
    </w:p>
    <w:p w14:paraId="505665DD" w14:textId="77777777" w:rsidR="00FE5B59" w:rsidRPr="00FE5B59" w:rsidRDefault="00FE5B59" w:rsidP="00FE5B59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1D8EBE68" w14:textId="77777777" w:rsidR="00FE5B59" w:rsidRPr="00FE5B59" w:rsidRDefault="00FE5B59" w:rsidP="00FE5B59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8" w:right="177" w:hanging="359"/>
        <w:rPr>
          <w:rFonts w:ascii="Calibri" w:hAnsi="Calibri" w:cs="Calibri"/>
          <w:kern w:val="0"/>
          <w:sz w:val="24"/>
          <w:szCs w:val="24"/>
        </w:rPr>
      </w:pPr>
      <w:r w:rsidRPr="00FE5B59">
        <w:rPr>
          <w:rFonts w:ascii="Calibri" w:hAnsi="Calibri" w:cs="Calibri"/>
          <w:kern w:val="0"/>
          <w:sz w:val="24"/>
          <w:szCs w:val="24"/>
        </w:rPr>
        <w:t>You may proceed with cleanup activities and temporary emergency repairs to prevent further deterioration, such as preventing the spread of mold and/or mildew, without a permit.</w:t>
      </w:r>
      <w:r w:rsidRPr="00FE5B59">
        <w:rPr>
          <w:rFonts w:ascii="Calibri" w:hAnsi="Calibri" w:cs="Calibri"/>
          <w:spacing w:val="40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These include:</w:t>
      </w:r>
    </w:p>
    <w:p w14:paraId="082B5D92" w14:textId="77777777" w:rsidR="00FE5B59" w:rsidRPr="00FE5B59" w:rsidRDefault="00FE5B59" w:rsidP="00FE5B5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2B16FF4" w14:textId="77777777" w:rsidR="00FE5B59" w:rsidRPr="00FE5B59" w:rsidRDefault="00FE5B59" w:rsidP="00FE5B59">
      <w:pPr>
        <w:numPr>
          <w:ilvl w:val="1"/>
          <w:numId w:val="1"/>
        </w:numPr>
        <w:tabs>
          <w:tab w:val="left" w:pos="11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78" w:hanging="358"/>
        <w:rPr>
          <w:rFonts w:ascii="Calibri" w:hAnsi="Calibri" w:cs="Calibri"/>
          <w:kern w:val="0"/>
          <w:sz w:val="24"/>
          <w:szCs w:val="24"/>
        </w:rPr>
      </w:pPr>
      <w:r w:rsidRPr="00FE5B59">
        <w:rPr>
          <w:rFonts w:ascii="Calibri" w:hAnsi="Calibri" w:cs="Calibri"/>
          <w:kern w:val="0"/>
          <w:sz w:val="24"/>
          <w:szCs w:val="24"/>
        </w:rPr>
        <w:t>Removing and disposing of damaged contents, carpeting, wallboard, and insulation.</w:t>
      </w:r>
    </w:p>
    <w:p w14:paraId="6C2082CF" w14:textId="77777777" w:rsidR="00FE5B59" w:rsidRPr="00FE5B59" w:rsidRDefault="00FE5B59" w:rsidP="00FE5B59">
      <w:pPr>
        <w:numPr>
          <w:ilvl w:val="1"/>
          <w:numId w:val="1"/>
        </w:numPr>
        <w:tabs>
          <w:tab w:val="left" w:pos="1177"/>
        </w:tabs>
        <w:kinsoku w:val="0"/>
        <w:overflowPunct w:val="0"/>
        <w:autoSpaceDE w:val="0"/>
        <w:autoSpaceDN w:val="0"/>
        <w:adjustRightInd w:val="0"/>
        <w:spacing w:before="24" w:after="0" w:line="240" w:lineRule="auto"/>
        <w:ind w:left="1177" w:hanging="357"/>
        <w:rPr>
          <w:rFonts w:ascii="Calibri" w:hAnsi="Calibri" w:cs="Calibri"/>
          <w:kern w:val="0"/>
          <w:sz w:val="24"/>
          <w:szCs w:val="24"/>
        </w:rPr>
      </w:pPr>
      <w:r w:rsidRPr="00FE5B59">
        <w:rPr>
          <w:rFonts w:ascii="Calibri" w:hAnsi="Calibri" w:cs="Calibri"/>
          <w:kern w:val="0"/>
          <w:sz w:val="24"/>
          <w:szCs w:val="24"/>
        </w:rPr>
        <w:t>Hosing and scrubbing, or cleaning floors, walls, and ductwork.</w:t>
      </w:r>
    </w:p>
    <w:p w14:paraId="36472E9F" w14:textId="77777777" w:rsidR="00FE5B59" w:rsidRPr="00FE5B59" w:rsidRDefault="00FE5B59" w:rsidP="00FE5B59">
      <w:pPr>
        <w:numPr>
          <w:ilvl w:val="1"/>
          <w:numId w:val="1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left="1176" w:right="758" w:hanging="356"/>
        <w:rPr>
          <w:rFonts w:ascii="Calibri" w:hAnsi="Calibri" w:cs="Calibri"/>
          <w:kern w:val="0"/>
          <w:sz w:val="24"/>
          <w:szCs w:val="24"/>
        </w:rPr>
      </w:pPr>
      <w:r w:rsidRPr="00FE5B59">
        <w:rPr>
          <w:rFonts w:ascii="Calibri" w:hAnsi="Calibri" w:cs="Calibri"/>
          <w:kern w:val="0"/>
          <w:sz w:val="24"/>
          <w:szCs w:val="24"/>
        </w:rPr>
        <w:t>Covering holes in roofs or walls and covering windows to prevent the weather from inflicting further damage.</w:t>
      </w:r>
    </w:p>
    <w:p w14:paraId="63D4580F" w14:textId="77777777" w:rsidR="00FE5B59" w:rsidRPr="00FE5B59" w:rsidRDefault="00FE5B59" w:rsidP="00FE5B59">
      <w:pPr>
        <w:numPr>
          <w:ilvl w:val="1"/>
          <w:numId w:val="1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77" w:right="246" w:hanging="357"/>
        <w:rPr>
          <w:rFonts w:ascii="Calibri" w:hAnsi="Calibri" w:cs="Calibri"/>
          <w:kern w:val="0"/>
          <w:sz w:val="24"/>
          <w:szCs w:val="24"/>
        </w:rPr>
      </w:pPr>
      <w:r w:rsidRPr="00FE5B59">
        <w:rPr>
          <w:rFonts w:ascii="Calibri" w:hAnsi="Calibri" w:cs="Calibri"/>
          <w:kern w:val="0"/>
          <w:sz w:val="24"/>
          <w:szCs w:val="24"/>
        </w:rPr>
        <w:t>Removing sagging ceilings, shoring up broken foundations, and other actions to make the building safe to enter.</w:t>
      </w:r>
    </w:p>
    <w:p w14:paraId="64433088" w14:textId="77777777" w:rsidR="00FE5B59" w:rsidRPr="00FE5B59" w:rsidRDefault="00FE5B59" w:rsidP="00FE5B59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0A9BFA1" w14:textId="77777777" w:rsidR="00FE5B59" w:rsidRPr="00FE5B59" w:rsidRDefault="00FE5B59" w:rsidP="00FE5B59">
      <w:pPr>
        <w:kinsoku w:val="0"/>
        <w:overflowPunct w:val="0"/>
        <w:autoSpaceDE w:val="0"/>
        <w:autoSpaceDN w:val="0"/>
        <w:adjustRightInd w:val="0"/>
        <w:spacing w:before="1" w:after="0"/>
        <w:ind w:left="100" w:right="490"/>
        <w:rPr>
          <w:rFonts w:ascii="Calibri" w:hAnsi="Calibri" w:cs="Calibri"/>
          <w:kern w:val="0"/>
          <w:sz w:val="24"/>
          <w:szCs w:val="24"/>
        </w:rPr>
      </w:pPr>
      <w:r w:rsidRPr="00FE5B59">
        <w:rPr>
          <w:rFonts w:ascii="Calibri" w:hAnsi="Calibri" w:cs="Calibri"/>
          <w:kern w:val="0"/>
          <w:sz w:val="24"/>
          <w:szCs w:val="24"/>
        </w:rPr>
        <w:t>Prior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to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proceeding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with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cleanup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activities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that are allowed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without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a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permit, you should thoroughly document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the condition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of the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building by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photographing the inside and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outside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of all areas that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are being affected</w:t>
      </w:r>
      <w:r w:rsidRPr="00FE5B59">
        <w:rPr>
          <w:rFonts w:ascii="Calibri" w:hAnsi="Calibri" w:cs="Calibri"/>
          <w:spacing w:val="-1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by</w:t>
      </w:r>
      <w:r w:rsidRPr="00FE5B59">
        <w:rPr>
          <w:rFonts w:ascii="Calibri" w:hAnsi="Calibri" w:cs="Calibri"/>
          <w:spacing w:val="-3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the</w:t>
      </w:r>
      <w:r w:rsidRPr="00FE5B59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 w:rsidRPr="00FE5B59">
        <w:rPr>
          <w:rFonts w:ascii="Calibri" w:hAnsi="Calibri" w:cs="Calibri"/>
          <w:kern w:val="0"/>
          <w:sz w:val="24"/>
          <w:szCs w:val="24"/>
        </w:rPr>
        <w:t>cleanup/emergency repairs.</w:t>
      </w:r>
    </w:p>
    <w:p w14:paraId="57576F50" w14:textId="77777777" w:rsidR="00FE5B59" w:rsidRDefault="00FE5B59" w:rsidP="00FE5B59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40"/>
        <w:rPr>
          <w:rFonts w:ascii="Calibri" w:hAnsi="Calibri" w:cs="Calibri"/>
          <w:b/>
          <w:bCs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   </w:t>
      </w:r>
    </w:p>
    <w:p w14:paraId="145BB70D" w14:textId="77777777" w:rsidR="00FE5B59" w:rsidRDefault="00FE5B59" w:rsidP="00FE5B59">
      <w:pPr>
        <w:pStyle w:val="Default"/>
      </w:pPr>
    </w:p>
    <w:p w14:paraId="122F592F" w14:textId="21FF44CB" w:rsidR="006662E2" w:rsidRPr="00FE5B59" w:rsidRDefault="00FE5B59" w:rsidP="00FE5B59">
      <w:pPr>
        <w:jc w:val="center"/>
        <w:rPr>
          <w:sz w:val="32"/>
          <w:szCs w:val="32"/>
        </w:rPr>
      </w:pPr>
      <w:r w:rsidRPr="00FE5B59">
        <w:rPr>
          <w:b/>
          <w:bCs/>
          <w:sz w:val="32"/>
          <w:szCs w:val="32"/>
        </w:rPr>
        <w:t>BUILDING REPAIRS AND STRUCTURAL IMPROVEMENTS ARE NOT ALLOWED WITHOUT A PERMIT FROM THE LOCAL BUILDING DEPARTMENT</w:t>
      </w:r>
    </w:p>
    <w:sectPr w:rsidR="006662E2" w:rsidRPr="00FE5B59" w:rsidSect="00FE5B59">
      <w:pgSz w:w="12240" w:h="15840"/>
      <w:pgMar w:top="680" w:right="66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EAC88318"/>
    <w:lvl w:ilvl="0">
      <w:start w:val="1"/>
      <w:numFmt w:val="decimal"/>
      <w:lvlText w:val="%1."/>
      <w:lvlJc w:val="left"/>
      <w:pPr>
        <w:ind w:left="820" w:hanging="361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Roman"/>
      <w:lvlText w:val="%2."/>
      <w:lvlJc w:val="left"/>
      <w:pPr>
        <w:ind w:left="1180" w:hanging="360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266" w:hanging="360"/>
      </w:pPr>
    </w:lvl>
    <w:lvl w:ilvl="3">
      <w:numFmt w:val="bullet"/>
      <w:lvlText w:val="•"/>
      <w:lvlJc w:val="left"/>
      <w:pPr>
        <w:ind w:left="3353" w:hanging="360"/>
      </w:pPr>
    </w:lvl>
    <w:lvl w:ilvl="4">
      <w:numFmt w:val="bullet"/>
      <w:lvlText w:val="•"/>
      <w:lvlJc w:val="left"/>
      <w:pPr>
        <w:ind w:left="4440" w:hanging="360"/>
      </w:pPr>
    </w:lvl>
    <w:lvl w:ilvl="5">
      <w:numFmt w:val="bullet"/>
      <w:lvlText w:val="•"/>
      <w:lvlJc w:val="left"/>
      <w:pPr>
        <w:ind w:left="5526" w:hanging="360"/>
      </w:pPr>
    </w:lvl>
    <w:lvl w:ilvl="6">
      <w:numFmt w:val="bullet"/>
      <w:lvlText w:val="•"/>
      <w:lvlJc w:val="left"/>
      <w:pPr>
        <w:ind w:left="6613" w:hanging="360"/>
      </w:pPr>
    </w:lvl>
    <w:lvl w:ilvl="7">
      <w:numFmt w:val="bullet"/>
      <w:lvlText w:val="•"/>
      <w:lvlJc w:val="left"/>
      <w:pPr>
        <w:ind w:left="7700" w:hanging="360"/>
      </w:pPr>
    </w:lvl>
    <w:lvl w:ilvl="8">
      <w:numFmt w:val="bullet"/>
      <w:lvlText w:val="•"/>
      <w:lvlJc w:val="left"/>
      <w:pPr>
        <w:ind w:left="8786" w:hanging="360"/>
      </w:pPr>
    </w:lvl>
  </w:abstractNum>
  <w:num w:numId="1" w16cid:durableId="101214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59"/>
    <w:rsid w:val="00326627"/>
    <w:rsid w:val="006662E2"/>
    <w:rsid w:val="009328B4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88EC"/>
  <w15:chartTrackingRefBased/>
  <w15:docId w15:val="{9085CF35-B164-4056-A9FB-605DC1B5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B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B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B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B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B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B5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FE5B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5B59"/>
  </w:style>
  <w:style w:type="paragraph" w:customStyle="1" w:styleId="TableParagraph">
    <w:name w:val="Table Paragraph"/>
    <w:basedOn w:val="Normal"/>
    <w:uiPriority w:val="1"/>
    <w:qFormat/>
    <w:rsid w:val="00FE5B59"/>
    <w:pPr>
      <w:autoSpaceDE w:val="0"/>
      <w:autoSpaceDN w:val="0"/>
      <w:adjustRightInd w:val="0"/>
      <w:spacing w:after="0" w:line="271" w:lineRule="exact"/>
      <w:ind w:left="50"/>
    </w:pPr>
    <w:rPr>
      <w:rFonts w:ascii="Calibri" w:hAnsi="Calibri" w:cs="Calibri"/>
      <w:kern w:val="0"/>
      <w:sz w:val="24"/>
      <w:szCs w:val="24"/>
    </w:rPr>
  </w:style>
  <w:style w:type="paragraph" w:customStyle="1" w:styleId="Default">
    <w:name w:val="Default"/>
    <w:rsid w:val="00FE5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Siniard</dc:creator>
  <cp:keywords/>
  <dc:description/>
  <cp:lastModifiedBy>Amanda Siniard</cp:lastModifiedBy>
  <cp:revision>1</cp:revision>
  <dcterms:created xsi:type="dcterms:W3CDTF">2024-10-11T14:35:00Z</dcterms:created>
  <dcterms:modified xsi:type="dcterms:W3CDTF">2024-10-11T14:41:00Z</dcterms:modified>
</cp:coreProperties>
</file>